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DD942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D45B14">
        <w:rPr>
          <w:rFonts w:ascii="Times New Roman" w:eastAsia="Arial Unicode MS" w:hAnsi="Times New Roman" w:cs="Times New Roman"/>
          <w:b/>
          <w:kern w:val="0"/>
          <w:sz w:val="24"/>
          <w:szCs w:val="24"/>
          <w:lang w:eastAsia="lv-LV"/>
          <w14:ligatures w14:val="none"/>
        </w:rPr>
        <w:t>6</w:t>
      </w:r>
    </w:p>
    <w:p w14:paraId="133140E1" w14:textId="50207184"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w:t>
      </w:r>
      <w:r w:rsidR="00D45B14">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4AF6378E" w14:textId="77777777" w:rsidR="00D45B14" w:rsidRPr="00D45B14" w:rsidRDefault="00D45B14" w:rsidP="00D45B14">
      <w:pPr>
        <w:widowControl w:val="0"/>
        <w:suppressAutoHyphens/>
        <w:spacing w:after="0" w:line="240" w:lineRule="auto"/>
        <w:jc w:val="both"/>
        <w:rPr>
          <w:rFonts w:ascii="Times New Roman" w:eastAsia="Times New Roman" w:hAnsi="Times New Roman" w:cs="Times New Roman"/>
          <w:b/>
          <w:bCs/>
          <w:kern w:val="24"/>
          <w:sz w:val="24"/>
          <w:szCs w:val="24"/>
          <w:lang w:eastAsia="lv-LV"/>
          <w14:ligatures w14:val="none"/>
        </w:rPr>
      </w:pPr>
      <w:r w:rsidRPr="00D45B14">
        <w:rPr>
          <w:rFonts w:ascii="Times New Roman" w:eastAsia="Times New Roman" w:hAnsi="Times New Roman" w:cs="Times New Roman"/>
          <w:b/>
          <w:bCs/>
          <w:kern w:val="24"/>
          <w:sz w:val="24"/>
          <w:szCs w:val="24"/>
          <w:lang w:eastAsia="lv-LV"/>
          <w14:ligatures w14:val="none"/>
        </w:rPr>
        <w:t>Par SIA “Bērzaunes komunālais uzņēmums” pamatkapitāla palielināšanu</w:t>
      </w:r>
    </w:p>
    <w:p w14:paraId="776BF363" w14:textId="77777777" w:rsidR="00D45B14" w:rsidRPr="00D45B14" w:rsidRDefault="00D45B14" w:rsidP="00D45B14">
      <w:pPr>
        <w:spacing w:after="0" w:line="240" w:lineRule="auto"/>
        <w:jc w:val="both"/>
        <w:rPr>
          <w:rFonts w:ascii="Times New Roman" w:eastAsia="Times New Roman" w:hAnsi="Times New Roman" w:cs="Times New Roman"/>
          <w:i/>
          <w:kern w:val="0"/>
          <w:sz w:val="24"/>
          <w:szCs w:val="24"/>
          <w:lang w:eastAsia="lv-LV"/>
          <w14:ligatures w14:val="none"/>
        </w:rPr>
      </w:pPr>
    </w:p>
    <w:p w14:paraId="036505F2" w14:textId="77777777" w:rsidR="00D45B14" w:rsidRPr="00D45B14" w:rsidRDefault="00D45B14" w:rsidP="00D45B14">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D45B14">
        <w:rPr>
          <w:rFonts w:ascii="Times New Roman" w:eastAsia="Times New Roman" w:hAnsi="Times New Roman" w:cs="Times New Roman"/>
          <w:kern w:val="0"/>
          <w:sz w:val="24"/>
          <w:szCs w:val="24"/>
          <w:lang w:eastAsia="lv-LV"/>
          <w14:ligatures w14:val="none"/>
        </w:rPr>
        <w:t xml:space="preserve">Madonas novada pašvaldības īpašumā atrodas nekustamais īpašums </w:t>
      </w:r>
      <w:r w:rsidRPr="00D45B14">
        <w:rPr>
          <w:rFonts w:ascii="Times New Roman" w:eastAsia="Times New Roman" w:hAnsi="Times New Roman" w:cs="Times New Roman"/>
          <w:noProof/>
          <w:kern w:val="0"/>
          <w:sz w:val="24"/>
          <w:szCs w:val="24"/>
          <w14:ligatures w14:val="none"/>
        </w:rPr>
        <w:t>Jaunā ielā 4A, Mārcienas pagasts, Madonas novads, ar kadastra numuru 70740040449, kas reģistrēts Mārcienas pagasta zemesgrāmatas nodalījumā Nr.100000947576 un sastāv no zemes vienības ar kadastra apzīmējumu 70740040446 un kopējo platību 435 m</w:t>
      </w:r>
      <w:r w:rsidRPr="00D45B14">
        <w:rPr>
          <w:rFonts w:ascii="Times New Roman" w:eastAsia="Times New Roman" w:hAnsi="Times New Roman" w:cs="Times New Roman"/>
          <w:noProof/>
          <w:kern w:val="0"/>
          <w:sz w:val="24"/>
          <w:szCs w:val="24"/>
          <w:vertAlign w:val="superscript"/>
          <w14:ligatures w14:val="none"/>
        </w:rPr>
        <w:t>2</w:t>
      </w:r>
      <w:r w:rsidRPr="00D45B14">
        <w:rPr>
          <w:rFonts w:ascii="Times New Roman" w:eastAsia="Times New Roman" w:hAnsi="Times New Roman" w:cs="Times New Roman"/>
          <w:noProof/>
          <w:kern w:val="0"/>
          <w:sz w:val="24"/>
          <w:szCs w:val="24"/>
          <w14:ligatures w14:val="none"/>
        </w:rPr>
        <w:t xml:space="preserve">(turpmāk </w:t>
      </w:r>
      <w:r w:rsidRPr="00D45B14">
        <w:rPr>
          <w:rFonts w:ascii="Times New Roman" w:eastAsia="Times New Roman" w:hAnsi="Times New Roman" w:cs="Times New Roman"/>
          <w:kern w:val="0"/>
          <w:sz w:val="24"/>
          <w:szCs w:val="24"/>
          <w:lang w:eastAsia="lv-LV"/>
          <w14:ligatures w14:val="none"/>
        </w:rPr>
        <w:t>arī – “mantiskais ieguldījums”)</w:t>
      </w:r>
      <w:r w:rsidRPr="00D45B14">
        <w:rPr>
          <w:rFonts w:ascii="Times New Roman" w:eastAsia="Times New Roman" w:hAnsi="Times New Roman" w:cs="Times New Roman"/>
          <w:noProof/>
          <w:kern w:val="0"/>
          <w:sz w:val="24"/>
          <w:szCs w:val="24"/>
          <w14:ligatures w14:val="none"/>
        </w:rPr>
        <w:t>.</w:t>
      </w:r>
      <w:r w:rsidRPr="00D45B14">
        <w:rPr>
          <w:rFonts w:ascii="Times New Roman" w:eastAsia="Times New Roman" w:hAnsi="Times New Roman" w:cs="Times New Roman"/>
          <w:kern w:val="0"/>
          <w:sz w:val="24"/>
          <w:szCs w:val="24"/>
          <w:lang w:eastAsia="lv-LV"/>
          <w14:ligatures w14:val="none"/>
        </w:rPr>
        <w:t xml:space="preserve"> Nekustamo īpašumu lietderīgi būtu izmantot SIA “Bērzaunes komunālais uzņēmums” darbības nodrošināšanai, nekustamo īpašumu ieguldot SIA “Bērzaunes komunālais uzņēmums” pamatkapitālā.</w:t>
      </w:r>
    </w:p>
    <w:p w14:paraId="55A1B475" w14:textId="77777777" w:rsidR="00D45B14" w:rsidRPr="00D45B14" w:rsidRDefault="00D45B14" w:rsidP="00D45B14">
      <w:pPr>
        <w:spacing w:after="0" w:line="240" w:lineRule="auto"/>
        <w:ind w:firstLine="709"/>
        <w:jc w:val="both"/>
        <w:rPr>
          <w:rFonts w:ascii="Times New Roman" w:eastAsia="Times New Roman" w:hAnsi="Times New Roman" w:cs="Times New Roman"/>
          <w:noProof/>
          <w:kern w:val="0"/>
          <w:sz w:val="24"/>
          <w:szCs w:val="24"/>
          <w14:ligatures w14:val="none"/>
        </w:rPr>
      </w:pPr>
      <w:r w:rsidRPr="00D45B14">
        <w:rPr>
          <w:rFonts w:ascii="Times New Roman" w:eastAsia="Times New Roman" w:hAnsi="Times New Roman" w:cs="Times New Roman"/>
          <w:noProof/>
          <w:kern w:val="0"/>
          <w:sz w:val="24"/>
          <w:szCs w:val="24"/>
          <w14:ligatures w14:val="none"/>
        </w:rPr>
        <w:t>Sertificēts vērtētājs SIA “Interbaltija” veicis augstāk norādītā nekustamā īpašuma novērtējumu un ar 2025.gada 11.septembra atzinumu par mantisko ieguldīgumu</w:t>
      </w:r>
      <w:r w:rsidRPr="00D45B14">
        <w:rPr>
          <w:rFonts w:ascii="Times New Roman" w:eastAsia="Times New Roman" w:hAnsi="Times New Roman" w:cs="Times New Roman"/>
          <w:bCs/>
          <w:noProof/>
          <w:kern w:val="0"/>
          <w:sz w:val="24"/>
          <w:szCs w:val="24"/>
          <w14:ligatures w14:val="none"/>
        </w:rPr>
        <w:t xml:space="preserve"> </w:t>
      </w:r>
      <w:r w:rsidRPr="00D45B14">
        <w:rPr>
          <w:rFonts w:ascii="Times New Roman" w:eastAsia="Times New Roman" w:hAnsi="Times New Roman" w:cs="Times New Roman"/>
          <w:noProof/>
          <w:kern w:val="0"/>
          <w:sz w:val="24"/>
          <w:szCs w:val="24"/>
          <w14:ligatures w14:val="none"/>
        </w:rPr>
        <w:t xml:space="preserve">noteica mantiskā ieguldījuma vērtību 590,00 </w:t>
      </w:r>
      <w:r w:rsidRPr="00D45B14">
        <w:rPr>
          <w:rFonts w:ascii="Times New Roman" w:eastAsia="Times New Roman" w:hAnsi="Times New Roman" w:cs="Times New Roman"/>
          <w:i/>
          <w:noProof/>
          <w:kern w:val="0"/>
          <w:sz w:val="24"/>
          <w:szCs w:val="24"/>
          <w14:ligatures w14:val="none"/>
        </w:rPr>
        <w:t xml:space="preserve">euro </w:t>
      </w:r>
      <w:r w:rsidRPr="00D45B14">
        <w:rPr>
          <w:rFonts w:ascii="Times New Roman" w:eastAsia="Times New Roman" w:hAnsi="Times New Roman" w:cs="Times New Roman"/>
          <w:noProof/>
          <w:kern w:val="0"/>
          <w:sz w:val="24"/>
          <w:szCs w:val="24"/>
          <w14:ligatures w14:val="none"/>
        </w:rPr>
        <w:t xml:space="preserve">(pieci simti deviņdesmit </w:t>
      </w:r>
      <w:r w:rsidRPr="00D45B14">
        <w:rPr>
          <w:rFonts w:ascii="Times New Roman" w:eastAsia="Times New Roman" w:hAnsi="Times New Roman" w:cs="Times New Roman"/>
          <w:i/>
          <w:noProof/>
          <w:kern w:val="0"/>
          <w:sz w:val="24"/>
          <w:szCs w:val="24"/>
          <w14:ligatures w14:val="none"/>
        </w:rPr>
        <w:t xml:space="preserve">euro </w:t>
      </w:r>
      <w:r w:rsidRPr="00D45B14">
        <w:rPr>
          <w:rFonts w:ascii="Times New Roman" w:eastAsia="Times New Roman" w:hAnsi="Times New Roman" w:cs="Times New Roman"/>
          <w:noProof/>
          <w:kern w:val="0"/>
          <w:sz w:val="24"/>
          <w:szCs w:val="24"/>
          <w14:ligatures w14:val="none"/>
        </w:rPr>
        <w:t>un 00</w:t>
      </w:r>
      <w:r w:rsidRPr="00D45B14">
        <w:rPr>
          <w:rFonts w:ascii="Times New Roman" w:eastAsia="Times New Roman" w:hAnsi="Times New Roman" w:cs="Times New Roman"/>
          <w:i/>
          <w:noProof/>
          <w:kern w:val="0"/>
          <w:sz w:val="24"/>
          <w:szCs w:val="24"/>
          <w14:ligatures w14:val="none"/>
        </w:rPr>
        <w:t xml:space="preserve"> centi</w:t>
      </w:r>
      <w:r w:rsidRPr="00D45B14">
        <w:rPr>
          <w:rFonts w:ascii="Times New Roman" w:eastAsia="Times New Roman" w:hAnsi="Times New Roman" w:cs="Times New Roman"/>
          <w:noProof/>
          <w:kern w:val="0"/>
          <w:sz w:val="24"/>
          <w:szCs w:val="24"/>
          <w14:ligatures w14:val="none"/>
        </w:rPr>
        <w:t>) apmērā</w:t>
      </w:r>
      <w:r w:rsidRPr="00D45B14">
        <w:rPr>
          <w:rFonts w:ascii="Times New Roman" w:eastAsia="Times New Roman" w:hAnsi="Times New Roman" w:cs="Times New Roman"/>
          <w:bCs/>
          <w:iCs/>
          <w:noProof/>
          <w:kern w:val="0"/>
          <w:sz w:val="24"/>
          <w:szCs w:val="24"/>
          <w14:ligatures w14:val="none"/>
        </w:rPr>
        <w:t>.</w:t>
      </w:r>
    </w:p>
    <w:p w14:paraId="3794D867" w14:textId="77777777" w:rsidR="00D45B14" w:rsidRPr="00D45B14" w:rsidRDefault="00D45B14" w:rsidP="00D45B14">
      <w:pPr>
        <w:spacing w:after="0" w:line="240" w:lineRule="auto"/>
        <w:ind w:firstLine="720"/>
        <w:jc w:val="both"/>
        <w:rPr>
          <w:rFonts w:ascii="Times New Roman" w:eastAsia="Times New Roman" w:hAnsi="Times New Roman" w:cs="Times New Roman"/>
          <w:kern w:val="0"/>
          <w:sz w:val="24"/>
          <w:szCs w:val="24"/>
          <w14:ligatures w14:val="none"/>
        </w:rPr>
      </w:pPr>
      <w:r w:rsidRPr="00D45B14">
        <w:rPr>
          <w:rFonts w:ascii="Times New Roman" w:eastAsia="Times New Roman" w:hAnsi="Times New Roman" w:cs="Times New Roman"/>
          <w:kern w:val="0"/>
          <w:sz w:val="24"/>
          <w:szCs w:val="24"/>
          <w14:ligatures w14:val="none"/>
        </w:rPr>
        <w:t>Atzinumā norādīts, ka mantiskā ieguldījuma priekšmets atbilst SIA “</w:t>
      </w:r>
      <w:r w:rsidRPr="00D45B14">
        <w:rPr>
          <w:rFonts w:ascii="Times New Roman" w:eastAsia="Times New Roman" w:hAnsi="Times New Roman" w:cs="Times New Roman"/>
          <w:kern w:val="24"/>
          <w:sz w:val="24"/>
          <w:szCs w:val="24"/>
          <w:lang w:eastAsia="lv-LV"/>
          <w14:ligatures w14:val="none"/>
        </w:rPr>
        <w:t>Bērzaunes komunālais uzņēmums</w:t>
      </w:r>
      <w:r w:rsidRPr="00D45B14">
        <w:rPr>
          <w:rFonts w:ascii="Times New Roman" w:eastAsia="Times New Roman" w:hAnsi="Times New Roman" w:cs="Times New Roman"/>
          <w:kern w:val="0"/>
          <w:sz w:val="24"/>
          <w:szCs w:val="24"/>
          <w14:ligatures w14:val="none"/>
        </w:rPr>
        <w:t>”, kurā tas tiek ieguldīts, statūtos noteiktajiem komercdarbības veidiem.</w:t>
      </w:r>
    </w:p>
    <w:p w14:paraId="643EB079" w14:textId="77777777" w:rsidR="00D45B14" w:rsidRPr="00D45B14" w:rsidRDefault="00D45B14" w:rsidP="00D45B14">
      <w:pPr>
        <w:spacing w:after="0" w:line="240" w:lineRule="auto"/>
        <w:jc w:val="both"/>
        <w:rPr>
          <w:rFonts w:ascii="Times New Roman" w:eastAsia="Arial Unicode MS" w:hAnsi="Times New Roman" w:cs="Times New Roman"/>
          <w:color w:val="FF0000"/>
          <w:kern w:val="0"/>
          <w:sz w:val="24"/>
          <w:szCs w:val="24"/>
          <w14:ligatures w14:val="none"/>
        </w:rPr>
      </w:pPr>
      <w:r w:rsidRPr="00D45B14">
        <w:rPr>
          <w:rFonts w:ascii="Times New Roman" w:eastAsia="Arial Unicode MS" w:hAnsi="Times New Roman" w:cs="Times New Roman"/>
          <w:color w:val="FF0000"/>
          <w:kern w:val="0"/>
          <w:sz w:val="24"/>
          <w:szCs w:val="24"/>
          <w14:ligatures w14:val="none"/>
        </w:rPr>
        <w:t xml:space="preserve">     </w:t>
      </w:r>
      <w:r w:rsidRPr="00D45B14">
        <w:rPr>
          <w:rFonts w:ascii="Times New Roman" w:eastAsia="Arial Unicode MS" w:hAnsi="Times New Roman" w:cs="Times New Roman"/>
          <w:color w:val="FF0000"/>
          <w:kern w:val="0"/>
          <w:sz w:val="24"/>
          <w:szCs w:val="24"/>
          <w14:ligatures w14:val="none"/>
        </w:rPr>
        <w:tab/>
      </w:r>
      <w:r w:rsidRPr="00D45B14">
        <w:rPr>
          <w:rFonts w:ascii="Times New Roman" w:eastAsia="Arial Unicode MS" w:hAnsi="Times New Roman" w:cs="Times New Roman"/>
          <w:kern w:val="0"/>
          <w:sz w:val="24"/>
          <w:szCs w:val="24"/>
          <w14:ligatures w14:val="none"/>
        </w:rPr>
        <w:t xml:space="preserve">Publiskas personas mantas atsavināšanas likuma 3. panta pirmās daļas 4. punkts nosaka, ka publiskas personas nekustamo un kustamo mantu var atsavināt, ieguldot kapitālsabiedrības pamatkapitālā. </w:t>
      </w:r>
      <w:bookmarkStart w:id="454" w:name="bkm32"/>
      <w:r w:rsidRPr="00D45B14">
        <w:rPr>
          <w:rFonts w:ascii="Times New Roman" w:eastAsia="Arial Unicode MS" w:hAnsi="Times New Roman" w:cs="Times New Roman"/>
          <w:kern w:val="0"/>
          <w:sz w:val="24"/>
          <w:szCs w:val="24"/>
          <w14:ligatures w14:val="none"/>
        </w:rPr>
        <w:t>Saskaņā ar tā paša likuma 40. panta pirmo daļu lēmumu par publiskas personas mantas ieguldīšanu esošas kapitālsabiedrības pamatkapitālā pieņemt publiskās personas lēmējinstitūcija – šajā gadījumā pašvaldības dome</w:t>
      </w:r>
      <w:bookmarkStart w:id="455" w:name="bkm30"/>
      <w:bookmarkEnd w:id="454"/>
      <w:r w:rsidRPr="00D45B14">
        <w:rPr>
          <w:rFonts w:ascii="Times New Roman" w:eastAsia="Arial Unicode MS" w:hAnsi="Times New Roman" w:cs="Times New Roman"/>
          <w:kern w:val="0"/>
          <w:sz w:val="24"/>
          <w:szCs w:val="24"/>
          <w14:ligatures w14:val="none"/>
        </w:rPr>
        <w:t>.</w:t>
      </w:r>
      <w:bookmarkEnd w:id="455"/>
      <w:r w:rsidRPr="00D45B14">
        <w:rPr>
          <w:rFonts w:ascii="Times New Roman" w:eastAsia="Arial Unicode MS" w:hAnsi="Times New Roman" w:cs="Times New Roman"/>
          <w:kern w:val="0"/>
          <w:sz w:val="24"/>
          <w:szCs w:val="24"/>
          <w14:ligatures w14:val="none"/>
        </w:rPr>
        <w:t xml:space="preserve"> Tā paša likuma 40. panta otrā daļa nosaka, ka kapitālsabiedrībā ieguldāmo mantu novērtē </w:t>
      </w:r>
      <w:hyperlink r:id="rId9" w:tgtFrame="_blank" w:history="1">
        <w:r w:rsidRPr="00D45B14">
          <w:rPr>
            <w:rFonts w:ascii="Times New Roman" w:eastAsia="Arial Unicode MS" w:hAnsi="Times New Roman" w:cs="Times New Roman"/>
            <w:kern w:val="0"/>
            <w:sz w:val="24"/>
            <w:szCs w:val="24"/>
            <w14:ligatures w14:val="none"/>
          </w:rPr>
          <w:t>Komerclikumā</w:t>
        </w:r>
      </w:hyperlink>
      <w:r w:rsidRPr="00D45B14">
        <w:rPr>
          <w:rFonts w:ascii="Times New Roman" w:eastAsia="Arial Unicode MS" w:hAnsi="Times New Roman" w:cs="Times New Roman"/>
          <w:kern w:val="0"/>
          <w:sz w:val="24"/>
          <w:szCs w:val="24"/>
          <w14:ligatures w14:val="none"/>
        </w:rPr>
        <w:t xml:space="preserve"> noteiktajā kārtībā. Komerclikuma 154. panta pirmā daļa nosaka, ka mantisko ieguldījumu novērtē un atzinumu par to sniedz persona, kura iekļauta mantiskā ieguldījuma vērtētāju sarakstā.</w:t>
      </w:r>
    </w:p>
    <w:p w14:paraId="5404EF9E" w14:textId="77777777" w:rsidR="00D45B14" w:rsidRPr="00D45B14" w:rsidRDefault="00D45B14" w:rsidP="00D45B14">
      <w:pPr>
        <w:spacing w:after="0" w:line="240" w:lineRule="auto"/>
        <w:jc w:val="both"/>
        <w:rPr>
          <w:rFonts w:ascii="Times New Roman" w:eastAsia="Times New Roman" w:hAnsi="Times New Roman" w:cs="Times New Roman"/>
          <w:kern w:val="0"/>
          <w:sz w:val="24"/>
          <w:szCs w:val="24"/>
          <w:lang w:eastAsia="lv-LV"/>
          <w14:ligatures w14:val="none"/>
        </w:rPr>
      </w:pPr>
      <w:r w:rsidRPr="00D45B14">
        <w:rPr>
          <w:rFonts w:ascii="Times New Roman" w:eastAsia="Times New Roman" w:hAnsi="Times New Roman" w:cs="Times New Roman"/>
          <w:color w:val="FF0000"/>
          <w:kern w:val="0"/>
          <w:sz w:val="24"/>
          <w:szCs w:val="24"/>
          <w:lang w:eastAsia="lv-LV"/>
          <w14:ligatures w14:val="none"/>
        </w:rPr>
        <w:t xml:space="preserve">     </w:t>
      </w:r>
      <w:r w:rsidRPr="00D45B14">
        <w:rPr>
          <w:rFonts w:ascii="Times New Roman" w:eastAsia="Times New Roman" w:hAnsi="Times New Roman" w:cs="Times New Roman"/>
          <w:kern w:val="0"/>
          <w:sz w:val="24"/>
          <w:szCs w:val="24"/>
          <w:lang w:eastAsia="lv-LV"/>
          <w14:ligatures w14:val="none"/>
        </w:rPr>
        <w:tab/>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51026478" w14:textId="6AD3DEC0" w:rsidR="00D45B14" w:rsidRPr="00D45B14" w:rsidRDefault="00D45B14" w:rsidP="00D45B14">
      <w:pPr>
        <w:spacing w:after="0" w:line="240" w:lineRule="auto"/>
        <w:jc w:val="both"/>
        <w:rPr>
          <w:rFonts w:ascii="Times New Roman" w:eastAsia="Arial Unicode MS" w:hAnsi="Times New Roman" w:cs="Times New Roman"/>
          <w:kern w:val="0"/>
          <w:sz w:val="24"/>
          <w:szCs w:val="24"/>
          <w14:ligatures w14:val="none"/>
        </w:rPr>
      </w:pPr>
      <w:r w:rsidRPr="00D45B14">
        <w:rPr>
          <w:rFonts w:ascii="Times New Roman" w:eastAsia="Arial Unicode MS" w:hAnsi="Times New Roman" w:cs="Times New Roman"/>
          <w:kern w:val="0"/>
          <w:sz w:val="24"/>
          <w:szCs w:val="24"/>
          <w14:ligatures w14:val="none"/>
        </w:rPr>
        <w:t xml:space="preserve">     </w:t>
      </w:r>
      <w:r w:rsidRPr="00D45B14">
        <w:rPr>
          <w:rFonts w:ascii="Times New Roman" w:eastAsia="Arial Unicode MS" w:hAnsi="Times New Roman" w:cs="Times New Roman"/>
          <w:kern w:val="0"/>
          <w:sz w:val="24"/>
          <w:szCs w:val="24"/>
          <w14:ligatures w14:val="none"/>
        </w:rPr>
        <w:tab/>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04C2CC11" w14:textId="2EF2555B" w:rsidR="00D45B14" w:rsidRPr="00D45B14" w:rsidRDefault="00D45B14" w:rsidP="00D45B14">
      <w:pPr>
        <w:spacing w:after="0" w:line="240" w:lineRule="auto"/>
        <w:ind w:firstLine="720"/>
        <w:jc w:val="both"/>
        <w:rPr>
          <w:rFonts w:ascii="Times New Roman" w:eastAsia="Times New Roman" w:hAnsi="Times New Roman" w:cs="Times New Roman"/>
          <w:b/>
          <w:sz w:val="24"/>
          <w:szCs w:val="24"/>
        </w:rPr>
      </w:pPr>
      <w:r w:rsidRPr="00D45B14">
        <w:rPr>
          <w:rFonts w:ascii="Times New Roman" w:eastAsia="Arial Unicode MS" w:hAnsi="Times New Roman" w:cs="Times New Roman"/>
          <w:kern w:val="0"/>
          <w:sz w:val="24"/>
          <w:szCs w:val="24"/>
          <w14:ligatures w14:val="none"/>
        </w:rPr>
        <w:t>Pamatojoties uz Publiskas personas kapitāla daļu un kapitālsabiedrību pārvaldības likuma 63. panta pirmās daļas 1. punktu, Publiskas personas mantas atsavināšanas likuma 3. panta pirmās daļas 4. punktu un 40.panta pirmo daļu un Pašvaldību likuma 10.panta pirmās daļas 21.punktu</w:t>
      </w:r>
      <w:r w:rsidRPr="00D45B14">
        <w:rPr>
          <w:rFonts w:ascii="Times New Roman" w:eastAsia="Times New Roman" w:hAnsi="Times New Roman" w:cs="Times New Roman"/>
          <w:kern w:val="24"/>
          <w:sz w:val="24"/>
          <w:szCs w:val="24"/>
          <w:lang w:eastAsia="lv-LV"/>
          <w14:ligatures w14:val="none"/>
        </w:rPr>
        <w:t xml:space="preserve">, </w:t>
      </w:r>
      <w:r w:rsidR="00CD4D9D">
        <w:rPr>
          <w:rFonts w:ascii="Times New Roman" w:eastAsia="Times New Roman" w:hAnsi="Times New Roman" w:cs="Times New Roman"/>
          <w:kern w:val="24"/>
          <w:sz w:val="24"/>
          <w:szCs w:val="24"/>
          <w:lang w:eastAsia="lv-LV"/>
          <w14:ligatures w14:val="none"/>
        </w:rPr>
        <w:t xml:space="preserve">ņemot vērā </w:t>
      </w:r>
      <w:r w:rsidRPr="00D45B14">
        <w:rPr>
          <w:rFonts w:ascii="Times New Roman" w:eastAsia="Times New Roman" w:hAnsi="Times New Roman" w:cs="Times New Roman"/>
          <w:kern w:val="24"/>
          <w:sz w:val="24"/>
          <w:szCs w:val="24"/>
          <w:lang w:eastAsia="lv-LV"/>
          <w14:ligatures w14:val="none"/>
        </w:rPr>
        <w:t xml:space="preserve">23.09.2025. Finanšu un attīstības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01B6518" w14:textId="77777777" w:rsidR="00D45B14" w:rsidRPr="00D45B14" w:rsidRDefault="00D45B14" w:rsidP="00D45B14">
      <w:pPr>
        <w:numPr>
          <w:ilvl w:val="0"/>
          <w:numId w:val="123"/>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bookmarkStart w:id="456" w:name="_Hlk136010108"/>
      <w:bookmarkStart w:id="457" w:name="_Hlk136010619"/>
      <w:r w:rsidRPr="00D45B14">
        <w:rPr>
          <w:rFonts w:ascii="Times New Roman" w:eastAsia="Times New Roman" w:hAnsi="Times New Roman" w:cs="Times New Roman"/>
          <w:kern w:val="24"/>
          <w:sz w:val="24"/>
          <w:szCs w:val="24"/>
          <w:lang w:eastAsia="lv-LV"/>
          <w14:ligatures w14:val="none"/>
        </w:rPr>
        <w:lastRenderedPageBreak/>
        <w:t>Palielināt SIA “Bērzaunes komunālais uzņēmums” (</w:t>
      </w:r>
      <w:proofErr w:type="spellStart"/>
      <w:r w:rsidRPr="00D45B14">
        <w:rPr>
          <w:rFonts w:ascii="Times New Roman" w:eastAsia="Times New Roman" w:hAnsi="Times New Roman" w:cs="Times New Roman"/>
          <w:kern w:val="24"/>
          <w:sz w:val="24"/>
          <w:szCs w:val="24"/>
          <w:lang w:eastAsia="lv-LV"/>
          <w14:ligatures w14:val="none"/>
        </w:rPr>
        <w:t>reģ</w:t>
      </w:r>
      <w:proofErr w:type="spellEnd"/>
      <w:r w:rsidRPr="00D45B14">
        <w:rPr>
          <w:rFonts w:ascii="Times New Roman" w:eastAsia="Times New Roman" w:hAnsi="Times New Roman" w:cs="Times New Roman"/>
          <w:kern w:val="24"/>
          <w:sz w:val="24"/>
          <w:szCs w:val="24"/>
          <w:lang w:eastAsia="lv-LV"/>
          <w14:ligatures w14:val="none"/>
        </w:rPr>
        <w:t>. Nr. 48703002782) pamatkapitālu, ieguldot SIA “Bērzaunes komunālais uzņēmums” pamatkapitālā mantisko ieguldījumu – nekustamo īpašumu Jaunā iela 4A, Mārcienas pagasts, Madonas novads, ar kadastra numuru 70740040449, kas reģistrēts Mārcienas pagasta zemesgrāmatas nodalījumā Nr.100000947576 un sastāv no zemes vienības ar kadastra apzīmējumu 70740040446 un kopējo platību 435 m</w:t>
      </w:r>
      <w:r w:rsidRPr="00D45B14">
        <w:rPr>
          <w:rFonts w:ascii="Times New Roman" w:eastAsia="Times New Roman" w:hAnsi="Times New Roman" w:cs="Times New Roman"/>
          <w:kern w:val="24"/>
          <w:sz w:val="24"/>
          <w:szCs w:val="24"/>
          <w:vertAlign w:val="superscript"/>
          <w:lang w:eastAsia="lv-LV"/>
          <w14:ligatures w14:val="none"/>
        </w:rPr>
        <w:t>2</w:t>
      </w:r>
      <w:r w:rsidRPr="00D45B14">
        <w:rPr>
          <w:rFonts w:ascii="Times New Roman" w:eastAsia="Times New Roman" w:hAnsi="Times New Roman" w:cs="Times New Roman"/>
          <w:kern w:val="24"/>
          <w:sz w:val="24"/>
          <w:szCs w:val="24"/>
          <w:lang w:eastAsia="lv-LV"/>
          <w14:ligatures w14:val="none"/>
        </w:rPr>
        <w:t xml:space="preserve">, kur mantiskā ieguldījuma vērtība ir </w:t>
      </w:r>
      <w:r w:rsidRPr="00D45B14">
        <w:rPr>
          <w:rFonts w:ascii="Times New Roman" w:eastAsia="Times New Roman" w:hAnsi="Times New Roman" w:cs="Times New Roman"/>
          <w:b/>
          <w:bCs/>
          <w:kern w:val="24"/>
          <w:sz w:val="24"/>
          <w:szCs w:val="24"/>
          <w:lang w:eastAsia="lv-LV"/>
          <w14:ligatures w14:val="none"/>
        </w:rPr>
        <w:t xml:space="preserve">EUR 590,00 (pieci simti deviņdesmit </w:t>
      </w:r>
      <w:proofErr w:type="spellStart"/>
      <w:r w:rsidRPr="00D45B14">
        <w:rPr>
          <w:rFonts w:ascii="Times New Roman" w:eastAsia="Times New Roman" w:hAnsi="Times New Roman" w:cs="Times New Roman"/>
          <w:b/>
          <w:bCs/>
          <w:kern w:val="24"/>
          <w:sz w:val="24"/>
          <w:szCs w:val="24"/>
          <w:lang w:eastAsia="lv-LV"/>
          <w14:ligatures w14:val="none"/>
        </w:rPr>
        <w:t>euro</w:t>
      </w:r>
      <w:proofErr w:type="spellEnd"/>
      <w:r w:rsidRPr="00D45B14">
        <w:rPr>
          <w:rFonts w:ascii="Times New Roman" w:eastAsia="Times New Roman" w:hAnsi="Times New Roman" w:cs="Times New Roman"/>
          <w:b/>
          <w:bCs/>
          <w:kern w:val="24"/>
          <w:sz w:val="24"/>
          <w:szCs w:val="24"/>
          <w:lang w:eastAsia="lv-LV"/>
          <w14:ligatures w14:val="none"/>
        </w:rPr>
        <w:t xml:space="preserve"> un 00 centi)</w:t>
      </w:r>
      <w:r w:rsidRPr="00D45B14">
        <w:rPr>
          <w:rFonts w:ascii="Times New Roman" w:eastAsia="Times New Roman" w:hAnsi="Times New Roman" w:cs="Times New Roman"/>
          <w:kern w:val="24"/>
          <w:sz w:val="24"/>
          <w:szCs w:val="24"/>
          <w:lang w:eastAsia="lv-LV"/>
          <w14:ligatures w14:val="none"/>
        </w:rPr>
        <w:t xml:space="preserve"> apmērā, bez jaunu dalībnieku uzņemšanas, pretī saņemot attiecīgu jaunu daļu skaitu.</w:t>
      </w:r>
    </w:p>
    <w:p w14:paraId="7602170B" w14:textId="77777777" w:rsidR="00D45B14" w:rsidRPr="00D45B14" w:rsidRDefault="00D45B14" w:rsidP="00D45B14">
      <w:pPr>
        <w:numPr>
          <w:ilvl w:val="0"/>
          <w:numId w:val="123"/>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r w:rsidRPr="00D45B14">
        <w:rPr>
          <w:rFonts w:ascii="Times New Roman" w:eastAsia="Times New Roman" w:hAnsi="Times New Roman" w:cs="Times New Roman"/>
          <w:kern w:val="24"/>
          <w:sz w:val="24"/>
          <w:szCs w:val="24"/>
          <w:lang w:eastAsia="lv-LV"/>
          <w14:ligatures w14:val="none"/>
        </w:rPr>
        <w:t>Uzdot SIA “Bērzaunes komunālais uzņēmums” valdes loceklim organizēt Latvijas Republikā spēkā esošajos normatīvajos aktos noteiktās darbības pamatkapitāla palielināšanai un šo izmaiņu reģistrācijai Latvijas Republikas Uzņēmumu reģistrā.</w:t>
      </w:r>
    </w:p>
    <w:p w14:paraId="493AEC38" w14:textId="77777777" w:rsidR="00D45B14" w:rsidRPr="00D45B14" w:rsidRDefault="00D45B14" w:rsidP="00D45B14">
      <w:pPr>
        <w:numPr>
          <w:ilvl w:val="0"/>
          <w:numId w:val="123"/>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r w:rsidRPr="00D45B14">
        <w:rPr>
          <w:rFonts w:ascii="Times New Roman" w:eastAsia="Times New Roman" w:hAnsi="Times New Roman" w:cs="Times New Roman"/>
          <w:kern w:val="24"/>
          <w:sz w:val="24"/>
          <w:szCs w:val="24"/>
          <w:lang w:eastAsia="lv-LV"/>
          <w14:ligatures w14:val="none"/>
        </w:rPr>
        <w:t>Izslēgt no Pašvaldības pamatlīdzekļu uzskaites.</w:t>
      </w:r>
    </w:p>
    <w:p w14:paraId="7484F77C" w14:textId="77777777" w:rsidR="00D45B14" w:rsidRPr="00D45B14" w:rsidRDefault="00D45B14" w:rsidP="00D45B14">
      <w:pPr>
        <w:numPr>
          <w:ilvl w:val="0"/>
          <w:numId w:val="123"/>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r w:rsidRPr="00D45B14">
        <w:rPr>
          <w:rFonts w:ascii="Times New Roman" w:eastAsia="Times New Roman" w:hAnsi="Times New Roman" w:cs="Times New Roman"/>
          <w:kern w:val="24"/>
          <w:sz w:val="24"/>
          <w:szCs w:val="24"/>
          <w:lang w:eastAsia="lv-LV"/>
          <w14:ligatures w14:val="none"/>
        </w:rPr>
        <w:t>Uzdot pašvaldības izpilddirektoram nodrošināt kontroli šī lēmuma izpildei.</w:t>
      </w:r>
    </w:p>
    <w:bookmarkEnd w:id="456"/>
    <w:bookmarkEnd w:id="457"/>
    <w:p w14:paraId="333E6DA4" w14:textId="149B9154" w:rsidR="00782319" w:rsidRDefault="00782319" w:rsidP="00782319">
      <w:pPr>
        <w:spacing w:after="0" w:line="240" w:lineRule="auto"/>
        <w:jc w:val="both"/>
        <w:rPr>
          <w:rFonts w:ascii="Times New Roman" w:hAnsi="Times New Roman" w:cs="Times New Roman"/>
          <w:b/>
          <w:bCs/>
          <w:sz w:val="24"/>
          <w:szCs w:val="24"/>
        </w:rPr>
      </w:pPr>
    </w:p>
    <w:p w14:paraId="0741288A" w14:textId="77777777" w:rsidR="005E3DAA" w:rsidRDefault="005E3DAA"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5DCACBC0" w14:textId="4538D387" w:rsidR="00F87BC2" w:rsidRPr="00E4350B"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8"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8"/>
      <w:proofErr w:type="spellEnd"/>
    </w:p>
    <w:p w14:paraId="46246392" w14:textId="77777777" w:rsidR="00464E05" w:rsidRDefault="00464E05"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5DE00993" w14:textId="77777777" w:rsidR="003C08EE" w:rsidRPr="003C08EE" w:rsidRDefault="003C08EE" w:rsidP="003C08EE">
      <w:pPr>
        <w:spacing w:after="0" w:line="240" w:lineRule="auto"/>
        <w:jc w:val="both"/>
        <w:rPr>
          <w:rFonts w:ascii="Times New Roman" w:eastAsia="Times New Roman" w:hAnsi="Times New Roman" w:cs="Times New Roman"/>
          <w:i/>
          <w:iCs/>
          <w:kern w:val="0"/>
          <w:lang w:eastAsia="lv-LV"/>
          <w14:ligatures w14:val="none"/>
        </w:rPr>
      </w:pPr>
      <w:r w:rsidRPr="003C08EE">
        <w:rPr>
          <w:rFonts w:ascii="Times New Roman" w:eastAsia="Times New Roman" w:hAnsi="Times New Roman" w:cs="Times New Roman"/>
          <w:i/>
          <w:iCs/>
          <w:kern w:val="0"/>
          <w:lang w:eastAsia="lv-LV"/>
          <w14:ligatures w14:val="none"/>
        </w:rPr>
        <w:t>Lauva 26199545</w:t>
      </w:r>
    </w:p>
    <w:p w14:paraId="07F7C311" w14:textId="77777777" w:rsidR="00BD2339" w:rsidRDefault="00BD2339" w:rsidP="009A46B7">
      <w:pPr>
        <w:spacing w:after="0" w:line="240" w:lineRule="auto"/>
        <w:contextualSpacing/>
        <w:rPr>
          <w:rFonts w:ascii="Times New Roman" w:eastAsia="Times New Roman" w:hAnsi="Times New Roman" w:cs="Times New Roman"/>
          <w:bCs/>
          <w:i/>
          <w:kern w:val="0"/>
          <w:sz w:val="24"/>
          <w:szCs w:val="24"/>
          <w:lang w:eastAsia="lv-LV"/>
          <w14:ligatures w14:val="none"/>
        </w:rPr>
      </w:pPr>
    </w:p>
    <w:sectPr w:rsidR="00BD2339" w:rsidSect="003C08EE">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A85C" w14:textId="77777777" w:rsidR="00F90660" w:rsidRDefault="00F90660">
      <w:pPr>
        <w:spacing w:after="0" w:line="240" w:lineRule="auto"/>
      </w:pPr>
      <w:r>
        <w:separator/>
      </w:r>
    </w:p>
  </w:endnote>
  <w:endnote w:type="continuationSeparator" w:id="0">
    <w:p w14:paraId="0AC1743C" w14:textId="77777777" w:rsidR="00F90660" w:rsidRDefault="00F9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9" w:name="_Hlk202447562"/>
    <w:r w:rsidRPr="003C7F1F">
      <w:rPr>
        <w:sz w:val="20"/>
        <w:szCs w:val="20"/>
      </w:rPr>
      <w:t>DOKUMENTS PARAKSTĪTS AR DROŠU ELEKTRONISKO PARAKSTU UN SATUR LAIKA ZĪMOGU</w:t>
    </w:r>
  </w:p>
  <w:bookmarkEnd w:id="45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6EF0" w14:textId="77777777" w:rsidR="00F90660" w:rsidRDefault="00F90660">
      <w:pPr>
        <w:spacing w:after="0" w:line="240" w:lineRule="auto"/>
      </w:pPr>
      <w:r>
        <w:separator/>
      </w:r>
    </w:p>
  </w:footnote>
  <w:footnote w:type="continuationSeparator" w:id="0">
    <w:p w14:paraId="4CA93322" w14:textId="77777777" w:rsidR="00F90660" w:rsidRDefault="00F9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3"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4"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5"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9"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1"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9"/>
  </w:num>
  <w:num w:numId="2" w16cid:durableId="1954751572">
    <w:abstractNumId w:val="68"/>
  </w:num>
  <w:num w:numId="3" w16cid:durableId="435951737">
    <w:abstractNumId w:val="80"/>
  </w:num>
  <w:num w:numId="4" w16cid:durableId="18382266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4"/>
  </w:num>
  <w:num w:numId="7" w16cid:durableId="1006323195">
    <w:abstractNumId w:val="115"/>
  </w:num>
  <w:num w:numId="8" w16cid:durableId="172650957">
    <w:abstractNumId w:val="42"/>
  </w:num>
  <w:num w:numId="9" w16cid:durableId="1805736607">
    <w:abstractNumId w:val="64"/>
  </w:num>
  <w:num w:numId="10" w16cid:durableId="1278835808">
    <w:abstractNumId w:val="63"/>
  </w:num>
  <w:num w:numId="11" w16cid:durableId="112599636">
    <w:abstractNumId w:val="44"/>
  </w:num>
  <w:num w:numId="12" w16cid:durableId="237791946">
    <w:abstractNumId w:val="29"/>
  </w:num>
  <w:num w:numId="13" w16cid:durableId="420880542">
    <w:abstractNumId w:val="76"/>
  </w:num>
  <w:num w:numId="14" w16cid:durableId="507720540">
    <w:abstractNumId w:val="13"/>
  </w:num>
  <w:num w:numId="15" w16cid:durableId="756093830">
    <w:abstractNumId w:val="91"/>
  </w:num>
  <w:num w:numId="16" w16cid:durableId="1998653451">
    <w:abstractNumId w:val="58"/>
  </w:num>
  <w:num w:numId="17" w16cid:durableId="295840026">
    <w:abstractNumId w:val="3"/>
  </w:num>
  <w:num w:numId="18" w16cid:durableId="604265910">
    <w:abstractNumId w:val="79"/>
  </w:num>
  <w:num w:numId="19" w16cid:durableId="1848709668">
    <w:abstractNumId w:val="40"/>
  </w:num>
  <w:num w:numId="20" w16cid:durableId="868951277">
    <w:abstractNumId w:val="90"/>
  </w:num>
  <w:num w:numId="21" w16cid:durableId="151526946">
    <w:abstractNumId w:val="98"/>
  </w:num>
  <w:num w:numId="22" w16cid:durableId="711421502">
    <w:abstractNumId w:val="28"/>
  </w:num>
  <w:num w:numId="23" w16cid:durableId="1834566147">
    <w:abstractNumId w:val="49"/>
  </w:num>
  <w:num w:numId="24" w16cid:durableId="1902128782">
    <w:abstractNumId w:val="36"/>
  </w:num>
  <w:num w:numId="25" w16cid:durableId="1101604452">
    <w:abstractNumId w:val="59"/>
  </w:num>
  <w:num w:numId="26" w16cid:durableId="1730182350">
    <w:abstractNumId w:val="18"/>
  </w:num>
  <w:num w:numId="27" w16cid:durableId="1013605907">
    <w:abstractNumId w:val="97"/>
  </w:num>
  <w:num w:numId="28" w16cid:durableId="1035351275">
    <w:abstractNumId w:val="83"/>
  </w:num>
  <w:num w:numId="29" w16cid:durableId="745148850">
    <w:abstractNumId w:val="86"/>
  </w:num>
  <w:num w:numId="30" w16cid:durableId="1982735745">
    <w:abstractNumId w:val="101"/>
  </w:num>
  <w:num w:numId="31" w16cid:durableId="694309866">
    <w:abstractNumId w:val="21"/>
  </w:num>
  <w:num w:numId="32" w16cid:durableId="1213906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1"/>
  </w:num>
  <w:num w:numId="34" w16cid:durableId="1824462832">
    <w:abstractNumId w:val="109"/>
  </w:num>
  <w:num w:numId="35" w16cid:durableId="1051491583">
    <w:abstractNumId w:val="70"/>
  </w:num>
  <w:num w:numId="36" w16cid:durableId="1195582793">
    <w:abstractNumId w:val="2"/>
  </w:num>
  <w:num w:numId="37" w16cid:durableId="449014592">
    <w:abstractNumId w:val="65"/>
  </w:num>
  <w:num w:numId="38" w16cid:durableId="1421440072">
    <w:abstractNumId w:val="72"/>
  </w:num>
  <w:num w:numId="39" w16cid:durableId="433205699">
    <w:abstractNumId w:val="105"/>
  </w:num>
  <w:num w:numId="40" w16cid:durableId="1500344119">
    <w:abstractNumId w:val="0"/>
  </w:num>
  <w:num w:numId="41" w16cid:durableId="418913557">
    <w:abstractNumId w:val="81"/>
  </w:num>
  <w:num w:numId="42" w16cid:durableId="2045983383">
    <w:abstractNumId w:val="24"/>
  </w:num>
  <w:num w:numId="43" w16cid:durableId="67561346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0"/>
  </w:num>
  <w:num w:numId="45" w16cid:durableId="1884292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3"/>
  </w:num>
  <w:num w:numId="47" w16cid:durableId="1546330434">
    <w:abstractNumId w:val="84"/>
  </w:num>
  <w:num w:numId="48" w16cid:durableId="731125840">
    <w:abstractNumId w:val="19"/>
  </w:num>
  <w:num w:numId="49" w16cid:durableId="1557662973">
    <w:abstractNumId w:val="78"/>
  </w:num>
  <w:num w:numId="50" w16cid:durableId="877426991">
    <w:abstractNumId w:val="75"/>
  </w:num>
  <w:num w:numId="51" w16cid:durableId="939070328">
    <w:abstractNumId w:val="69"/>
  </w:num>
  <w:num w:numId="52" w16cid:durableId="205915150">
    <w:abstractNumId w:val="31"/>
  </w:num>
  <w:num w:numId="53" w16cid:durableId="1955941583">
    <w:abstractNumId w:val="56"/>
  </w:num>
  <w:num w:numId="54" w16cid:durableId="15950191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2"/>
  </w:num>
  <w:num w:numId="56" w16cid:durableId="2130666112">
    <w:abstractNumId w:val="15"/>
  </w:num>
  <w:num w:numId="57" w16cid:durableId="354770251">
    <w:abstractNumId w:val="87"/>
  </w:num>
  <w:num w:numId="58" w16cid:durableId="955798426">
    <w:abstractNumId w:val="53"/>
  </w:num>
  <w:num w:numId="59" w16cid:durableId="2125490833">
    <w:abstractNumId w:val="7"/>
  </w:num>
  <w:num w:numId="60" w16cid:durableId="971324600">
    <w:abstractNumId w:val="92"/>
  </w:num>
  <w:num w:numId="61" w16cid:durableId="183652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9"/>
  </w:num>
  <w:num w:numId="63" w16cid:durableId="1744571842">
    <w:abstractNumId w:val="100"/>
  </w:num>
  <w:num w:numId="64" w16cid:durableId="1954550419">
    <w:abstractNumId w:val="82"/>
  </w:num>
  <w:num w:numId="65" w16cid:durableId="968247057">
    <w:abstractNumId w:val="89"/>
  </w:num>
  <w:num w:numId="66" w16cid:durableId="525600587">
    <w:abstractNumId w:val="51"/>
  </w:num>
  <w:num w:numId="67" w16cid:durableId="356007139">
    <w:abstractNumId w:val="48"/>
  </w:num>
  <w:num w:numId="68" w16cid:durableId="610472573">
    <w:abstractNumId w:val="102"/>
  </w:num>
  <w:num w:numId="69" w16cid:durableId="1177813827">
    <w:abstractNumId w:val="103"/>
  </w:num>
  <w:num w:numId="70" w16cid:durableId="1030572400">
    <w:abstractNumId w:val="25"/>
  </w:num>
  <w:num w:numId="71" w16cid:durableId="628711093">
    <w:abstractNumId w:val="38"/>
  </w:num>
  <w:num w:numId="72" w16cid:durableId="1666931824">
    <w:abstractNumId w:val="45"/>
  </w:num>
  <w:num w:numId="73" w16cid:durableId="11107241">
    <w:abstractNumId w:val="10"/>
  </w:num>
  <w:num w:numId="74" w16cid:durableId="2125028654">
    <w:abstractNumId w:val="20"/>
  </w:num>
  <w:num w:numId="75" w16cid:durableId="18075499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5"/>
  </w:num>
  <w:num w:numId="77" w16cid:durableId="582683102">
    <w:abstractNumId w:val="77"/>
  </w:num>
  <w:num w:numId="78" w16cid:durableId="503668236">
    <w:abstractNumId w:val="60"/>
  </w:num>
  <w:num w:numId="79" w16cid:durableId="1008870343">
    <w:abstractNumId w:val="74"/>
  </w:num>
  <w:num w:numId="80" w16cid:durableId="295794408">
    <w:abstractNumId w:val="62"/>
  </w:num>
  <w:num w:numId="81" w16cid:durableId="637995273">
    <w:abstractNumId w:val="52"/>
  </w:num>
  <w:num w:numId="82" w16cid:durableId="969242486">
    <w:abstractNumId w:val="66"/>
  </w:num>
  <w:num w:numId="83" w16cid:durableId="3684611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4"/>
  </w:num>
  <w:num w:numId="85" w16cid:durableId="17409083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7"/>
  </w:num>
  <w:num w:numId="87" w16cid:durableId="1973559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95"/>
  </w:num>
  <w:num w:numId="91" w16cid:durableId="703409759">
    <w:abstractNumId w:val="113"/>
  </w:num>
  <w:num w:numId="92" w16cid:durableId="5614509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7"/>
  </w:num>
  <w:num w:numId="94" w16cid:durableId="1728605098">
    <w:abstractNumId w:val="71"/>
  </w:num>
  <w:num w:numId="95" w16cid:durableId="1302152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1"/>
  </w:num>
  <w:num w:numId="97" w16cid:durableId="2101949557">
    <w:abstractNumId w:val="107"/>
  </w:num>
  <w:num w:numId="98" w16cid:durableId="1278289669">
    <w:abstractNumId w:val="50"/>
  </w:num>
  <w:num w:numId="99" w16cid:durableId="382951910">
    <w:abstractNumId w:val="112"/>
  </w:num>
  <w:num w:numId="100" w16cid:durableId="1041245231">
    <w:abstractNumId w:val="116"/>
  </w:num>
  <w:num w:numId="101" w16cid:durableId="195966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6"/>
  </w:num>
  <w:num w:numId="103" w16cid:durableId="886454946">
    <w:abstractNumId w:val="14"/>
  </w:num>
  <w:num w:numId="104" w16cid:durableId="1749308620">
    <w:abstractNumId w:val="88"/>
  </w:num>
  <w:num w:numId="105" w16cid:durableId="484473410">
    <w:abstractNumId w:val="34"/>
  </w:num>
  <w:num w:numId="106" w16cid:durableId="81420804">
    <w:abstractNumId w:val="104"/>
  </w:num>
  <w:num w:numId="107" w16cid:durableId="1388256964">
    <w:abstractNumId w:val="106"/>
  </w:num>
  <w:num w:numId="108" w16cid:durableId="2075155297">
    <w:abstractNumId w:val="96"/>
  </w:num>
  <w:num w:numId="109" w16cid:durableId="194731744">
    <w:abstractNumId w:val="55"/>
  </w:num>
  <w:num w:numId="110" w16cid:durableId="1857234713">
    <w:abstractNumId w:val="5"/>
  </w:num>
  <w:num w:numId="111" w16cid:durableId="1510874485">
    <w:abstractNumId w:val="67"/>
  </w:num>
  <w:num w:numId="112" w16cid:durableId="33234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2"/>
  </w:num>
  <w:num w:numId="114" w16cid:durableId="458183809">
    <w:abstractNumId w:val="17"/>
  </w:num>
  <w:num w:numId="115" w16cid:durableId="1712462349">
    <w:abstractNumId w:val="23"/>
  </w:num>
  <w:num w:numId="116" w16cid:durableId="6223514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3"/>
  </w:num>
  <w:num w:numId="118" w16cid:durableId="717051514">
    <w:abstractNumId w:val="6"/>
  </w:num>
  <w:num w:numId="119" w16cid:durableId="362678653">
    <w:abstractNumId w:val="26"/>
  </w:num>
  <w:num w:numId="120" w16cid:durableId="1515150628">
    <w:abstractNumId w:val="8"/>
  </w:num>
  <w:num w:numId="121" w16cid:durableId="926309266">
    <w:abstractNumId w:val="108"/>
  </w:num>
  <w:num w:numId="122" w16cid:durableId="2092853000">
    <w:abstractNumId w:val="94"/>
  </w:num>
  <w:num w:numId="123" w16cid:durableId="75660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488E"/>
    <w:rsid w:val="003B78E7"/>
    <w:rsid w:val="003C0111"/>
    <w:rsid w:val="003C08EE"/>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02AE"/>
    <w:rsid w:val="005815A6"/>
    <w:rsid w:val="00591AAD"/>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D4D9D"/>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5B14"/>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23A7"/>
    <w:rsid w:val="00DE3EBF"/>
    <w:rsid w:val="00DF793F"/>
    <w:rsid w:val="00E00E12"/>
    <w:rsid w:val="00E025CB"/>
    <w:rsid w:val="00E05EBF"/>
    <w:rsid w:val="00E0672E"/>
    <w:rsid w:val="00E06802"/>
    <w:rsid w:val="00E11C30"/>
    <w:rsid w:val="00E11F45"/>
    <w:rsid w:val="00E12F92"/>
    <w:rsid w:val="00E178CE"/>
    <w:rsid w:val="00E20573"/>
    <w:rsid w:val="00E2357B"/>
    <w:rsid w:val="00E2460E"/>
    <w:rsid w:val="00E25AA0"/>
    <w:rsid w:val="00E33512"/>
    <w:rsid w:val="00E3685F"/>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660"/>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490-komerc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2</Pages>
  <Words>2908</Words>
  <Characters>1659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315</cp:revision>
  <dcterms:created xsi:type="dcterms:W3CDTF">2024-09-06T08:06:00Z</dcterms:created>
  <dcterms:modified xsi:type="dcterms:W3CDTF">2025-10-02T07:36:00Z</dcterms:modified>
</cp:coreProperties>
</file>